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7D" w:rsidRDefault="00EB507D" w:rsidP="00EB50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ANAYASA HUKUKU DERSİ</w:t>
      </w:r>
    </w:p>
    <w:p w:rsidR="009B5D3A" w:rsidRDefault="00EB507D" w:rsidP="00EB50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</w:t>
      </w:r>
      <w:r w:rsidR="009B5D3A">
        <w:rPr>
          <w:rFonts w:ascii="Times New Roman" w:hAnsi="Times New Roman" w:cs="Times New Roman"/>
          <w:sz w:val="24"/>
          <w:szCs w:val="24"/>
        </w:rPr>
        <w:t>SORULAR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465C4" w:rsidRPr="00134447" w:rsidRDefault="008465C4" w:rsidP="005C4A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47">
        <w:rPr>
          <w:rFonts w:ascii="Times New Roman" w:hAnsi="Times New Roman" w:cs="Times New Roman"/>
          <w:sz w:val="24"/>
          <w:szCs w:val="24"/>
        </w:rPr>
        <w:t>1- Cumhurbaşkanlığı kararnamesi ile “genel sağlığı” korumak gerekçesiyle valilere dernekleri faaliyetlerinden men etme yetkisi verilebilir mi? Olağanüstü hal yönetimi olduğu takdirde sorunun cevabı değişebilir mi? Gerekçeleri ile yazınız.</w:t>
      </w:r>
      <w:r w:rsidR="002F625B" w:rsidRPr="00134447">
        <w:rPr>
          <w:rFonts w:ascii="Times New Roman" w:hAnsi="Times New Roman" w:cs="Times New Roman"/>
          <w:sz w:val="24"/>
          <w:szCs w:val="24"/>
        </w:rPr>
        <w:t xml:space="preserve"> </w:t>
      </w:r>
      <w:r w:rsidR="00134447" w:rsidRPr="00134447">
        <w:rPr>
          <w:rFonts w:ascii="Times New Roman" w:hAnsi="Times New Roman" w:cs="Times New Roman"/>
          <w:sz w:val="24"/>
          <w:szCs w:val="24"/>
        </w:rPr>
        <w:t xml:space="preserve">(Temel hak ve özgürlüklerin sınırlandırılması </w:t>
      </w:r>
      <w:proofErr w:type="gramStart"/>
      <w:r w:rsidR="00134447" w:rsidRPr="00134447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="00134447" w:rsidRPr="00134447">
        <w:rPr>
          <w:rFonts w:ascii="Times New Roman" w:hAnsi="Times New Roman" w:cs="Times New Roman"/>
          <w:sz w:val="24"/>
          <w:szCs w:val="24"/>
        </w:rPr>
        <w:t xml:space="preserve"> dikkate alınız).</w:t>
      </w:r>
    </w:p>
    <w:p w:rsidR="009B5D3A" w:rsidRDefault="008465C4" w:rsidP="009B5D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47">
        <w:rPr>
          <w:rFonts w:ascii="Times New Roman" w:hAnsi="Times New Roman" w:cs="Times New Roman"/>
          <w:sz w:val="24"/>
          <w:szCs w:val="24"/>
        </w:rPr>
        <w:t xml:space="preserve">2-  </w:t>
      </w:r>
      <w:r w:rsidR="005C4A48" w:rsidRPr="00134447">
        <w:rPr>
          <w:rFonts w:ascii="Times New Roman" w:hAnsi="Times New Roman" w:cs="Times New Roman"/>
          <w:sz w:val="24"/>
          <w:szCs w:val="24"/>
        </w:rPr>
        <w:t xml:space="preserve">Bir bakan (rüşvet, görevi kötüye kullanma gibi) </w:t>
      </w:r>
      <w:r w:rsidR="005C4A48" w:rsidRPr="00EB507D">
        <w:rPr>
          <w:rFonts w:ascii="Times New Roman" w:hAnsi="Times New Roman" w:cs="Times New Roman"/>
          <w:b/>
          <w:sz w:val="24"/>
          <w:szCs w:val="24"/>
        </w:rPr>
        <w:t>görevi ile ilgili bir suç</w:t>
      </w:r>
      <w:r w:rsidR="005C4A48" w:rsidRPr="00134447">
        <w:rPr>
          <w:rFonts w:ascii="Times New Roman" w:hAnsi="Times New Roman" w:cs="Times New Roman"/>
          <w:sz w:val="24"/>
          <w:szCs w:val="24"/>
        </w:rPr>
        <w:t xml:space="preserve"> işlemişse cezai sorumluluğunun işletilmesi usulü nedir? </w:t>
      </w:r>
      <w:r w:rsidR="005C4A48" w:rsidRPr="00EB507D">
        <w:rPr>
          <w:rFonts w:ascii="Times New Roman" w:hAnsi="Times New Roman" w:cs="Times New Roman"/>
          <w:b/>
          <w:sz w:val="24"/>
          <w:szCs w:val="24"/>
        </w:rPr>
        <w:t>Görevi ile ilgili olmayan bir suç</w:t>
      </w:r>
      <w:r w:rsidR="005C4A48" w:rsidRPr="00134447">
        <w:rPr>
          <w:rFonts w:ascii="Times New Roman" w:hAnsi="Times New Roman" w:cs="Times New Roman"/>
          <w:sz w:val="24"/>
          <w:szCs w:val="24"/>
        </w:rPr>
        <w:t xml:space="preserve"> işlemesi durumunda normal vatandaşlar gibi yargılanabilir mi? Gerekçeleri ile yazınız.</w:t>
      </w:r>
    </w:p>
    <w:p w:rsidR="005C4A48" w:rsidRPr="00134447" w:rsidRDefault="005C4A48" w:rsidP="009B5D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47">
        <w:rPr>
          <w:rFonts w:ascii="Times New Roman" w:hAnsi="Times New Roman" w:cs="Times New Roman"/>
          <w:sz w:val="24"/>
          <w:szCs w:val="24"/>
        </w:rPr>
        <w:t xml:space="preserve">3- 2017 yılında 1982 Anayasasında yapılan </w:t>
      </w:r>
      <w:r w:rsidR="00134447" w:rsidRPr="00134447">
        <w:rPr>
          <w:rFonts w:ascii="Times New Roman" w:hAnsi="Times New Roman" w:cs="Times New Roman"/>
          <w:sz w:val="24"/>
          <w:szCs w:val="24"/>
        </w:rPr>
        <w:t xml:space="preserve">anayasa </w:t>
      </w:r>
      <w:r w:rsidRPr="00134447">
        <w:rPr>
          <w:rFonts w:ascii="Times New Roman" w:hAnsi="Times New Roman" w:cs="Times New Roman"/>
          <w:sz w:val="24"/>
          <w:szCs w:val="24"/>
        </w:rPr>
        <w:t>değişikliğ</w:t>
      </w:r>
      <w:r w:rsidR="00134447" w:rsidRPr="00134447">
        <w:rPr>
          <w:rFonts w:ascii="Times New Roman" w:hAnsi="Times New Roman" w:cs="Times New Roman"/>
          <w:sz w:val="24"/>
          <w:szCs w:val="24"/>
        </w:rPr>
        <w:t>in</w:t>
      </w:r>
      <w:r w:rsidRPr="00134447">
        <w:rPr>
          <w:rFonts w:ascii="Times New Roman" w:hAnsi="Times New Roman" w:cs="Times New Roman"/>
          <w:sz w:val="24"/>
          <w:szCs w:val="24"/>
        </w:rPr>
        <w:t xml:space="preserve">e göre </w:t>
      </w:r>
      <w:r w:rsidR="003B4001" w:rsidRPr="00134447">
        <w:rPr>
          <w:rFonts w:ascii="Times New Roman" w:hAnsi="Times New Roman" w:cs="Times New Roman"/>
          <w:sz w:val="24"/>
          <w:szCs w:val="24"/>
        </w:rPr>
        <w:t xml:space="preserve">Türkiye’deki hükümet sistemini </w:t>
      </w:r>
      <w:r w:rsidR="009B5D3A">
        <w:rPr>
          <w:rFonts w:ascii="Times New Roman" w:hAnsi="Times New Roman" w:cs="Times New Roman"/>
          <w:sz w:val="24"/>
          <w:szCs w:val="24"/>
        </w:rPr>
        <w:t xml:space="preserve">parlamenter sistem ile başkanlık sisteminin özelliklerini dikkate alarak </w:t>
      </w:r>
      <w:r w:rsidR="003B4001" w:rsidRPr="00134447">
        <w:rPr>
          <w:rFonts w:ascii="Times New Roman" w:hAnsi="Times New Roman" w:cs="Times New Roman"/>
          <w:sz w:val="24"/>
          <w:szCs w:val="24"/>
        </w:rPr>
        <w:t>anlatınız.</w:t>
      </w: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Pr="00134447" w:rsidRDefault="009B5D3A" w:rsidP="009B5D3A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447">
        <w:rPr>
          <w:rFonts w:ascii="Times New Roman" w:hAnsi="Times New Roman" w:cs="Times New Roman"/>
          <w:sz w:val="24"/>
          <w:szCs w:val="24"/>
        </w:rPr>
        <w:t>NOT: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>1) Ödevin son teslim tarihi 1</w:t>
      </w:r>
      <w:r w:rsidR="0086222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B5D3A">
        <w:rPr>
          <w:rFonts w:ascii="Times New Roman" w:hAnsi="Times New Roman" w:cs="Times New Roman"/>
          <w:sz w:val="24"/>
          <w:szCs w:val="24"/>
        </w:rPr>
        <w:t>.5.2020 tarihidir. Daha sonra teslim edilen ödevler kabul edilmeyecektir.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>2) Her soru eşit değerde</w:t>
      </w:r>
      <w:r>
        <w:rPr>
          <w:rFonts w:ascii="Times New Roman" w:hAnsi="Times New Roman" w:cs="Times New Roman"/>
          <w:sz w:val="24"/>
          <w:szCs w:val="24"/>
        </w:rPr>
        <w:t xml:space="preserve"> olup, sadece 2 soruyu cevaplayınız. Üç soruyu verilen cevapların sadece ilk ikisi dikkate alınacaktır. 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 xml:space="preserve">3) Ödevin, </w:t>
      </w:r>
      <w:r>
        <w:rPr>
          <w:rFonts w:ascii="Times New Roman" w:hAnsi="Times New Roman" w:cs="Times New Roman"/>
          <w:sz w:val="24"/>
          <w:szCs w:val="24"/>
        </w:rPr>
        <w:t xml:space="preserve">Word’de </w:t>
      </w:r>
      <w:r w:rsidRPr="009B5D3A">
        <w:rPr>
          <w:rFonts w:ascii="Times New Roman" w:hAnsi="Times New Roman" w:cs="Times New Roman"/>
          <w:sz w:val="24"/>
          <w:szCs w:val="24"/>
        </w:rPr>
        <w:t>Times New Roman karakteri ile 12 punto olarak hazırlanması uygundur.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>4) Ö</w:t>
      </w:r>
      <w:r>
        <w:rPr>
          <w:rFonts w:ascii="Times New Roman" w:hAnsi="Times New Roman" w:cs="Times New Roman"/>
          <w:sz w:val="24"/>
          <w:szCs w:val="24"/>
        </w:rPr>
        <w:t>devinizi maksimum 2 sayfa olacak şekilde hazırlayınız</w:t>
      </w:r>
      <w:r w:rsidRPr="009B5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sayfadan sonraki kısımlar değerlendirmede dikkate alınmayacaktır.</w:t>
      </w:r>
      <w:r w:rsidRPr="009B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 xml:space="preserve">5) Ödevi hazırladıktan sonra hem LMS sistemi hem de </w:t>
      </w:r>
      <w:hyperlink r:id="rId4" w:history="1">
        <w:r w:rsidRPr="009B5D3A">
          <w:rPr>
            <w:rStyle w:val="Kpr"/>
            <w:rFonts w:ascii="Times New Roman" w:hAnsi="Times New Roman" w:cs="Times New Roman"/>
            <w:sz w:val="24"/>
            <w:szCs w:val="24"/>
          </w:rPr>
          <w:t>ayigit@bandirma.edu.tr</w:t>
        </w:r>
      </w:hyperlink>
      <w:r w:rsidRPr="009B5D3A">
        <w:rPr>
          <w:rFonts w:ascii="Times New Roman" w:hAnsi="Times New Roman" w:cs="Times New Roman"/>
          <w:sz w:val="24"/>
          <w:szCs w:val="24"/>
        </w:rPr>
        <w:t xml:space="preserve"> e-Posta adresi üzerinden gönderebilirsiniz.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 xml:space="preserve">6) Ödev ile ilgili sorularınızı hem LMS sistemi hem de </w:t>
      </w:r>
      <w:hyperlink r:id="rId5" w:history="1">
        <w:r w:rsidRPr="009B5D3A">
          <w:rPr>
            <w:rStyle w:val="Kpr"/>
            <w:rFonts w:ascii="Times New Roman" w:hAnsi="Times New Roman" w:cs="Times New Roman"/>
            <w:sz w:val="24"/>
            <w:szCs w:val="24"/>
          </w:rPr>
          <w:t>ayigit@bandirma.edu.tr</w:t>
        </w:r>
      </w:hyperlink>
      <w:r w:rsidRPr="009B5D3A">
        <w:rPr>
          <w:rFonts w:ascii="Times New Roman" w:hAnsi="Times New Roman" w:cs="Times New Roman"/>
          <w:sz w:val="24"/>
          <w:szCs w:val="24"/>
        </w:rPr>
        <w:t xml:space="preserve"> e-Posta adresi üzerinden gönderebilirsiniz.</w:t>
      </w:r>
    </w:p>
    <w:p w:rsidR="009B5D3A" w:rsidRPr="009B5D3A" w:rsidRDefault="009B5D3A" w:rsidP="009B5D3A">
      <w:pPr>
        <w:tabs>
          <w:tab w:val="left" w:pos="11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A">
        <w:rPr>
          <w:rFonts w:ascii="Times New Roman" w:hAnsi="Times New Roman" w:cs="Times New Roman"/>
          <w:sz w:val="24"/>
          <w:szCs w:val="24"/>
        </w:rPr>
        <w:t>Hepinize başarılı ve sağlıklı günler dilerim.</w:t>
      </w:r>
    </w:p>
    <w:p w:rsidR="009B5D3A" w:rsidRDefault="009B5D3A" w:rsidP="009B5D3A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Default="009B5D3A" w:rsidP="009B5D3A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Aziz YİGİT</w:t>
      </w: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Default="00134447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Default="009B5D3A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Default="009B5D3A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Default="009B5D3A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D3A" w:rsidRDefault="009B5D3A" w:rsidP="003B4001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447" w:rsidRPr="00134447" w:rsidRDefault="00134447" w:rsidP="0013444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4447" w:rsidRPr="0013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C4"/>
    <w:rsid w:val="00134447"/>
    <w:rsid w:val="002F625B"/>
    <w:rsid w:val="003B4001"/>
    <w:rsid w:val="005C4A48"/>
    <w:rsid w:val="008465C4"/>
    <w:rsid w:val="0086222A"/>
    <w:rsid w:val="008C093F"/>
    <w:rsid w:val="009B5D3A"/>
    <w:rsid w:val="00DE183A"/>
    <w:rsid w:val="00E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5106"/>
  <w15:chartTrackingRefBased/>
  <w15:docId w15:val="{8F41EF6C-A1B4-489A-BF6F-D1CF62A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5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igit@bandirma.edu.tr" TargetMode="External"/><Relationship Id="rId4" Type="http://schemas.openxmlformats.org/officeDocument/2006/relationships/hyperlink" Target="mailto:ayigit@bandirm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yigit</dc:creator>
  <cp:keywords/>
  <dc:description/>
  <cp:lastModifiedBy>aziz yigit</cp:lastModifiedBy>
  <cp:revision>8</cp:revision>
  <dcterms:created xsi:type="dcterms:W3CDTF">2020-04-29T19:42:00Z</dcterms:created>
  <dcterms:modified xsi:type="dcterms:W3CDTF">2020-05-05T15:16:00Z</dcterms:modified>
</cp:coreProperties>
</file>